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lang w:val="en-IE"/>
        </w:rPr>
      </w:pPr>
      <w:bookmarkStart w:id="0" w:name="_GoBack"/>
      <w:bookmarkEnd w:id="0"/>
      <w:r>
        <w:rPr>
          <w:b/>
          <w:lang w:val="en-IE"/>
        </w:rPr>
        <w:t>Schedule of Title Deeds</w:t>
      </w:r>
    </w:p>
    <w:p>
      <w:pPr>
        <w:jc w:val="center"/>
        <w:rPr>
          <w:b/>
          <w:lang w:val="en-IE"/>
        </w:rPr>
      </w:pPr>
    </w:p>
    <w:p>
      <w:pPr>
        <w:jc w:val="center"/>
        <w:rPr>
          <w:b/>
          <w:lang w:val="en-IE"/>
        </w:rPr>
      </w:pPr>
      <w:r>
        <w:rPr>
          <w:b/>
          <w:lang w:val="en-IE"/>
        </w:rPr>
        <w:t>Property: [UDF:PropertyDesc]</w:t>
      </w:r>
    </w:p>
    <w:p>
      <w:pPr>
        <w:jc w:val="center"/>
        <w:rPr>
          <w:b/>
          <w:lang w:val="en-IE"/>
        </w:rPr>
      </w:pPr>
    </w:p>
    <w:p>
      <w:pPr>
        <w:jc w:val="center"/>
        <w:rPr>
          <w:b/>
          <w:lang w:val="en-IE"/>
        </w:rPr>
      </w:pPr>
      <w:r>
        <w:rPr>
          <w:b/>
          <w:lang w:val="en-IE"/>
        </w:rPr>
        <w:t>Client: [CNT:Name][LCN:Dummy#01][SYS:iif(LCN:ClNameCon='', '', ' and ')][LCN:ClNameCon#01]</w:t>
      </w:r>
    </w:p>
    <w:p>
      <w:pPr>
        <w:jc w:val="center"/>
        <w:rPr>
          <w:b/>
          <w:lang w:val="en-IE"/>
        </w:rPr>
      </w:pPr>
    </w:p>
    <w:p>
      <w:pPr>
        <w:jc w:val="center"/>
        <w:rPr>
          <w:b/>
          <w:lang w:val="en-IE"/>
        </w:rPr>
      </w:pPr>
      <w:r>
        <w:rPr>
          <w:b/>
          <w:lang w:val="en-IE"/>
        </w:rPr>
        <w:t>Loan Account No. [UDF:u.loan.acc.no]</w:t>
      </w:r>
    </w:p>
    <w:p>
      <w:pPr>
        <w:jc w:val="center"/>
        <w:rPr>
          <w:lang w:val="en-IE"/>
        </w:rPr>
      </w:pPr>
    </w:p>
    <w:p>
      <w:pPr>
        <w:jc w:val="center"/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1.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We acknowledge receipt of the above documentation from [SYS:CON:Name] Solicitors</w:t>
      </w: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 xml:space="preserve">Dated this </w:t>
      </w:r>
      <w:r>
        <w:rPr>
          <w:lang w:val="en-IE"/>
        </w:rPr>
        <w:t> </w:t>
      </w:r>
      <w:r>
        <w:rPr>
          <w:lang w:val="en-IE"/>
        </w:rPr>
        <w:t xml:space="preserve"> day of </w:t>
      </w:r>
      <w:r>
        <w:rPr>
          <w:lang w:val="en-IE"/>
        </w:rPr>
        <w:t> </w:t>
      </w:r>
      <w:r>
        <w:rPr>
          <w:lang w:val="en-IE"/>
        </w:rPr>
        <w:t> </w:t>
      </w:r>
      <w:r>
        <w:rPr>
          <w:lang w:val="en-IE"/>
        </w:rPr>
        <w:t> </w:t>
      </w:r>
      <w:r>
        <w:rPr>
          <w:lang w:val="en-IE"/>
        </w:rPr>
        <w:t> </w:t>
      </w:r>
      <w:r>
        <w:rPr>
          <w:lang w:val="en-IE"/>
        </w:rPr>
        <w:t xml:space="preserve"> [SYS:year(Today())]</w:t>
      </w: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Signed:</w:t>
      </w:r>
      <w:r>
        <w:rPr>
          <w:lang w:val="en-IE"/>
        </w:rPr>
        <w:tab/>
        <w:t>_________________________________________</w:t>
      </w:r>
    </w:p>
    <w:sectPr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3D55B0BD-7A8B-4B98-99EE-00CEEA316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Schedule of Title Deeds</vt:lpstr>
    </vt:vector>
  </TitlesOfParts>
  <Company/>
  <LinksUpToDate>false</LinksUpToDate>
  <CharactersWithSpaces>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Schedule of Title Deeds</dc:title>
  <dc:subject/>
  <dc:creator>carol</dc:creator>
  <cp:keywords/>
  <dc:description/>
  <cp:lastModifiedBy>Art Kavanagh</cp:lastModifiedBy>
  <cp:revision>2</cp:revision>
  <dcterms:created xsi:type="dcterms:W3CDTF">2019-03-04T11:30:00Z</dcterms:created>
  <dcterms:modified xsi:type="dcterms:W3CDTF">2019-03-04T11:30:00Z</dcterms:modified>
</cp:coreProperties>
</file>